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B3763" w14:textId="77777777" w:rsidR="002009BD" w:rsidRDefault="002009BD" w:rsidP="002009BD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Porządek obrad XXXIX Sesji</w:t>
      </w:r>
      <w:r>
        <w:rPr>
          <w:rFonts w:ascii="Arial" w:hAnsi="Arial" w:cs="Arial"/>
          <w:b/>
        </w:rPr>
        <w:br/>
        <w:t>Rady Powiatu Goleniowskiego</w:t>
      </w:r>
      <w:r>
        <w:rPr>
          <w:rFonts w:ascii="Arial" w:hAnsi="Arial" w:cs="Arial"/>
          <w:b/>
        </w:rPr>
        <w:br/>
        <w:t>w dniu 29 listopada 2022 r.</w:t>
      </w:r>
      <w:r>
        <w:rPr>
          <w:rFonts w:ascii="Arial" w:hAnsi="Arial" w:cs="Arial"/>
          <w:b/>
        </w:rPr>
        <w:br/>
        <w:t>/wtorek, godz. 14</w:t>
      </w:r>
      <w:r>
        <w:rPr>
          <w:rFonts w:ascii="Arial" w:hAnsi="Arial" w:cs="Arial"/>
          <w:b/>
          <w:vertAlign w:val="superscript"/>
        </w:rPr>
        <w:t>30</w:t>
      </w:r>
      <w:r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br/>
        <w:t xml:space="preserve">zwołanej na wniosek </w:t>
      </w:r>
      <w:r>
        <w:rPr>
          <w:rFonts w:ascii="Arial" w:hAnsi="Arial" w:cs="Arial"/>
          <w:b/>
        </w:rPr>
        <w:br/>
        <w:t>Zarządu Powiatu Goleniowskiego</w:t>
      </w:r>
    </w:p>
    <w:p w14:paraId="0AA460EC" w14:textId="77777777" w:rsidR="002009BD" w:rsidRDefault="002009BD" w:rsidP="002009BD">
      <w:pPr>
        <w:spacing w:line="360" w:lineRule="auto"/>
        <w:rPr>
          <w:rFonts w:ascii="Arial" w:hAnsi="Arial" w:cs="Arial"/>
          <w:b/>
        </w:rPr>
      </w:pPr>
    </w:p>
    <w:p w14:paraId="29557270" w14:textId="6158698E" w:rsidR="002009BD" w:rsidRDefault="002009BD" w:rsidP="00A405A6">
      <w:pPr>
        <w:pStyle w:val="Akapitzlist"/>
        <w:spacing w:line="360" w:lineRule="auto"/>
        <w:ind w:left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1. </w:t>
      </w:r>
      <w:r w:rsidRPr="002009BD">
        <w:rPr>
          <w:rFonts w:ascii="Arial" w:hAnsi="Arial" w:cs="Arial"/>
          <w:bCs/>
        </w:rPr>
        <w:t>Otwarcie obrad i stwierdzenie quorum.</w:t>
      </w:r>
    </w:p>
    <w:p w14:paraId="42061F89" w14:textId="77777777" w:rsidR="002009BD" w:rsidRPr="00A405A6" w:rsidRDefault="002009BD" w:rsidP="00A405A6">
      <w:pPr>
        <w:pStyle w:val="Akapitzlist"/>
        <w:spacing w:line="360" w:lineRule="auto"/>
        <w:ind w:left="284" w:hanging="284"/>
        <w:rPr>
          <w:rFonts w:ascii="Arial" w:hAnsi="Arial" w:cs="Arial"/>
          <w:b/>
        </w:rPr>
      </w:pPr>
      <w:r w:rsidRPr="00A405A6">
        <w:rPr>
          <w:rFonts w:ascii="Arial" w:hAnsi="Arial" w:cs="Arial"/>
          <w:b/>
        </w:rPr>
        <w:t>2. Projekt uchwały zmieniającej uchwałę nr XXXIV/207/22 Rady Powiatu Goleniowskiego z dnia 31 marca 2022 r. w sprawie określenia zadań, na które przeznacza się środki Państwowego Funduszu Rehabilitacji Osób Niepełnosprawnych.</w:t>
      </w:r>
    </w:p>
    <w:p w14:paraId="2C6FD34B" w14:textId="77777777" w:rsidR="002009BD" w:rsidRPr="00A405A6" w:rsidRDefault="002009BD" w:rsidP="00A405A6">
      <w:pPr>
        <w:pStyle w:val="Akapitzlist"/>
        <w:spacing w:line="360" w:lineRule="auto"/>
        <w:ind w:left="284" w:hanging="284"/>
        <w:rPr>
          <w:rFonts w:ascii="Arial" w:hAnsi="Arial" w:cs="Arial"/>
          <w:b/>
        </w:rPr>
      </w:pPr>
      <w:r w:rsidRPr="00A405A6">
        <w:rPr>
          <w:rFonts w:ascii="Arial" w:hAnsi="Arial" w:cs="Arial"/>
          <w:b/>
        </w:rPr>
        <w:t xml:space="preserve">3. Projekt uchwały w sprawie zmiany budżetu Powiatu Goleniowskiego na rok 2022 i zmieniająca uchwałę w sprawie uchwalenia budżetu Powiatu Goleniowskiego na 2022 r. </w:t>
      </w:r>
    </w:p>
    <w:p w14:paraId="07C1D35D" w14:textId="77777777" w:rsidR="002009BD" w:rsidRPr="00A405A6" w:rsidRDefault="002009BD" w:rsidP="00A405A6">
      <w:pPr>
        <w:pStyle w:val="Akapitzlist"/>
        <w:spacing w:line="360" w:lineRule="auto"/>
        <w:ind w:left="284" w:hanging="284"/>
        <w:rPr>
          <w:rFonts w:ascii="Arial" w:hAnsi="Arial" w:cs="Arial"/>
          <w:b/>
        </w:rPr>
      </w:pPr>
      <w:r w:rsidRPr="00A405A6">
        <w:rPr>
          <w:rFonts w:ascii="Arial" w:hAnsi="Arial" w:cs="Arial"/>
          <w:b/>
        </w:rPr>
        <w:t>4. Projekt uchwały w sprawie uchwalenia zmiany wieloletniej prognozy finansowej Powiatu Goleniowskiego na lata 2022-2035.</w:t>
      </w:r>
    </w:p>
    <w:p w14:paraId="3E46D8E4" w14:textId="30B1B7C6" w:rsidR="002009BD" w:rsidRPr="002009BD" w:rsidRDefault="002009BD" w:rsidP="00A405A6">
      <w:pPr>
        <w:pStyle w:val="Akapitzlist"/>
        <w:spacing w:line="360" w:lineRule="auto"/>
        <w:ind w:left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5. Zamknięcie obrad sesji.</w:t>
      </w:r>
    </w:p>
    <w:p w14:paraId="26B9B59D" w14:textId="3DFD6CE1" w:rsidR="002009BD" w:rsidRPr="002009BD" w:rsidRDefault="002009BD" w:rsidP="002009BD">
      <w:pPr>
        <w:spacing w:line="360" w:lineRule="auto"/>
        <w:jc w:val="left"/>
        <w:rPr>
          <w:rFonts w:ascii="Arial" w:hAnsi="Arial" w:cs="Arial"/>
          <w:bCs/>
        </w:rPr>
      </w:pPr>
      <w:r w:rsidRPr="002009BD">
        <w:rPr>
          <w:rFonts w:ascii="Arial" w:hAnsi="Arial" w:cs="Arial"/>
          <w:bCs/>
        </w:rPr>
        <w:br/>
      </w:r>
      <w:r w:rsidRPr="002009BD">
        <w:rPr>
          <w:rFonts w:ascii="Arial" w:hAnsi="Arial" w:cs="Arial"/>
          <w:bCs/>
        </w:rPr>
        <w:br/>
      </w:r>
    </w:p>
    <w:p w14:paraId="64B4C36F" w14:textId="77777777" w:rsidR="00CA4132" w:rsidRDefault="00CA4132"/>
    <w:sectPr w:rsidR="00CA41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E6136E"/>
    <w:multiLevelType w:val="hybridMultilevel"/>
    <w:tmpl w:val="328C7F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A26F94"/>
    <w:multiLevelType w:val="hybridMultilevel"/>
    <w:tmpl w:val="424E0E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6684746">
    <w:abstractNumId w:val="0"/>
  </w:num>
  <w:num w:numId="2" w16cid:durableId="15340797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C02"/>
    <w:rsid w:val="0007666F"/>
    <w:rsid w:val="002009BD"/>
    <w:rsid w:val="00340413"/>
    <w:rsid w:val="00A405A6"/>
    <w:rsid w:val="00BA5C02"/>
    <w:rsid w:val="00CA4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36726"/>
  <w15:chartTrackingRefBased/>
  <w15:docId w15:val="{67EAC63E-F189-4BDD-A873-348C69AE1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09BD"/>
    <w:pPr>
      <w:spacing w:after="200" w:line="276" w:lineRule="auto"/>
      <w:jc w:val="both"/>
    </w:pPr>
    <w:rPr>
      <w:rFonts w:ascii="Bookman Old Style" w:hAnsi="Bookman Old Style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09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362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638</Characters>
  <Application>Microsoft Office Word</Application>
  <DocSecurity>0</DocSecurity>
  <Lines>5</Lines>
  <Paragraphs>1</Paragraphs>
  <ScaleCrop>false</ScaleCrop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Ostrowska</dc:creator>
  <cp:keywords/>
  <dc:description/>
  <cp:lastModifiedBy>Agata Ostrowska</cp:lastModifiedBy>
  <cp:revision>2</cp:revision>
  <cp:lastPrinted>2022-11-24T09:02:00Z</cp:lastPrinted>
  <dcterms:created xsi:type="dcterms:W3CDTF">2022-11-24T09:24:00Z</dcterms:created>
  <dcterms:modified xsi:type="dcterms:W3CDTF">2022-11-24T09:24:00Z</dcterms:modified>
</cp:coreProperties>
</file>